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7CE" w:rsidRDefault="007750EC" w:rsidP="007750EC">
      <w:r>
        <w:rPr>
          <w:noProof/>
        </w:rPr>
        <w:drawing>
          <wp:inline distT="0" distB="0" distL="0" distR="0">
            <wp:extent cx="1571625" cy="238125"/>
            <wp:effectExtent l="0" t="0" r="9525" b="9525"/>
            <wp:docPr id="75" name="圖片 75" descr="PChome Online 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PChome Online 新聞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0EC" w:rsidRDefault="007750EC" w:rsidP="007750EC">
      <w:pPr>
        <w:widowControl/>
        <w:numPr>
          <w:ilvl w:val="0"/>
          <w:numId w:val="7"/>
        </w:numPr>
        <w:spacing w:line="525" w:lineRule="atLeast"/>
        <w:ind w:left="0"/>
        <w:rPr>
          <w:color w:val="BCBCBC"/>
          <w:sz w:val="18"/>
          <w:szCs w:val="18"/>
        </w:rPr>
      </w:pPr>
      <w:r>
        <w:rPr>
          <w:color w:val="BCBCBC"/>
          <w:sz w:val="18"/>
          <w:szCs w:val="18"/>
        </w:rPr>
        <w:t>2025-07-23 12:34:21</w:t>
      </w:r>
      <w:r>
        <w:rPr>
          <w:color w:val="BCBCBC"/>
          <w:sz w:val="18"/>
          <w:szCs w:val="18"/>
        </w:rPr>
        <w:t xml:space="preserve">　新聞來源</w:t>
      </w:r>
      <w:r>
        <w:rPr>
          <w:color w:val="BCBCBC"/>
          <w:sz w:val="18"/>
          <w:szCs w:val="18"/>
        </w:rPr>
        <w:t xml:space="preserve"> : </w:t>
      </w:r>
      <w:hyperlink r:id="rId6" w:history="1">
        <w:r>
          <w:rPr>
            <w:rStyle w:val="a3"/>
            <w:color w:val="333333"/>
            <w:sz w:val="18"/>
            <w:szCs w:val="18"/>
            <w:u w:val="none"/>
            <w:bdr w:val="none" w:sz="0" w:space="0" w:color="auto" w:frame="1"/>
          </w:rPr>
          <w:t>台灣好報</w:t>
        </w:r>
      </w:hyperlink>
    </w:p>
    <w:p w:rsidR="007750EC" w:rsidRDefault="007750EC" w:rsidP="007750EC">
      <w:pPr>
        <w:pStyle w:val="1"/>
        <w:spacing w:before="0" w:beforeAutospacing="0" w:after="0" w:afterAutospacing="0"/>
        <w:rPr>
          <w:color w:val="EA313F"/>
          <w:sz w:val="53"/>
          <w:szCs w:val="53"/>
        </w:rPr>
      </w:pPr>
      <w:r>
        <w:rPr>
          <w:color w:val="EA313F"/>
          <w:sz w:val="53"/>
          <w:szCs w:val="53"/>
        </w:rPr>
        <w:t>在學斬獲雙甲級與技師證照 輔英科大郭彥廷</w:t>
      </w:r>
      <w:proofErr w:type="gramStart"/>
      <w:r>
        <w:rPr>
          <w:color w:val="EA313F"/>
          <w:sz w:val="53"/>
          <w:szCs w:val="53"/>
        </w:rPr>
        <w:t>成職安超強</w:t>
      </w:r>
      <w:proofErr w:type="gramEnd"/>
      <w:r>
        <w:rPr>
          <w:color w:val="EA313F"/>
          <w:sz w:val="53"/>
          <w:szCs w:val="53"/>
        </w:rPr>
        <w:t>生力軍</w:t>
      </w:r>
    </w:p>
    <w:p w:rsidR="007750EC" w:rsidRDefault="007750EC" w:rsidP="007750EC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noProof/>
          <w:color w:val="666666"/>
          <w:spacing w:val="8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79375</wp:posOffset>
            </wp:positionV>
            <wp:extent cx="2905125" cy="3491865"/>
            <wp:effectExtent l="0" t="0" r="9525" b="0"/>
            <wp:wrapSquare wrapText="bothSides"/>
            <wp:docPr id="78" name="圖片 78" descr="在學斬獲雙甲級與技師證照 輔英科大郭彥廷成職安超強生力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在學斬獲雙甲級與技師證照 輔英科大郭彥廷成職安超強生力軍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49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666666"/>
          <w:spacing w:val="8"/>
          <w:sz w:val="27"/>
          <w:szCs w:val="27"/>
        </w:rPr>
        <w:t>【記者</w:t>
      </w:r>
      <w:r>
        <w:rPr>
          <w:color w:val="666666"/>
          <w:spacing w:val="8"/>
          <w:sz w:val="27"/>
          <w:szCs w:val="27"/>
        </w:rPr>
        <w:t xml:space="preserve"> </w:t>
      </w:r>
      <w:r>
        <w:rPr>
          <w:color w:val="666666"/>
          <w:spacing w:val="8"/>
          <w:sz w:val="27"/>
          <w:szCs w:val="27"/>
        </w:rPr>
        <w:t>王苡蘋</w:t>
      </w:r>
      <w:r>
        <w:rPr>
          <w:rFonts w:ascii="微軟正黑體" w:eastAsia="微軟正黑體" w:hAnsi="微軟正黑體" w:cs="微軟正黑體" w:hint="eastAsia"/>
          <w:color w:val="666666"/>
          <w:spacing w:val="8"/>
          <w:sz w:val="27"/>
          <w:szCs w:val="27"/>
        </w:rPr>
        <w:t>╱</w:t>
      </w:r>
      <w:r>
        <w:rPr>
          <w:color w:val="666666"/>
          <w:spacing w:val="8"/>
          <w:sz w:val="27"/>
          <w:szCs w:val="27"/>
        </w:rPr>
        <w:t>高雄</w:t>
      </w:r>
      <w:r>
        <w:rPr>
          <w:color w:val="666666"/>
          <w:spacing w:val="8"/>
          <w:sz w:val="27"/>
          <w:szCs w:val="27"/>
        </w:rPr>
        <w:t xml:space="preserve"> </w:t>
      </w:r>
      <w:r>
        <w:rPr>
          <w:color w:val="666666"/>
          <w:spacing w:val="8"/>
          <w:sz w:val="27"/>
          <w:szCs w:val="27"/>
        </w:rPr>
        <w:t>報導】輔英科大職業安全衛生系郭彥廷在學期間分別通過職業衛生技師、職業安全管理甲級技術士、職業衛生管理甲級技術士、職業安全衛生管理乙級技術士等檢定。</w:t>
      </w:r>
      <w:proofErr w:type="gramStart"/>
      <w:r>
        <w:rPr>
          <w:color w:val="666666"/>
          <w:spacing w:val="8"/>
          <w:sz w:val="27"/>
          <w:szCs w:val="27"/>
        </w:rPr>
        <w:t>職安系</w:t>
      </w:r>
      <w:proofErr w:type="gramEnd"/>
      <w:r>
        <w:rPr>
          <w:color w:val="666666"/>
          <w:spacing w:val="8"/>
          <w:sz w:val="27"/>
          <w:szCs w:val="27"/>
        </w:rPr>
        <w:t>鄭立新主任表示，該系四技擁有「職安加冷凍空調」雙項專長，職</w:t>
      </w:r>
      <w:proofErr w:type="gramStart"/>
      <w:r>
        <w:rPr>
          <w:color w:val="666666"/>
          <w:spacing w:val="8"/>
          <w:sz w:val="27"/>
          <w:szCs w:val="27"/>
        </w:rPr>
        <w:t>涯</w:t>
      </w:r>
      <w:proofErr w:type="gramEnd"/>
      <w:r>
        <w:rPr>
          <w:color w:val="666666"/>
          <w:spacing w:val="8"/>
          <w:sz w:val="27"/>
          <w:szCs w:val="27"/>
        </w:rPr>
        <w:t>發展寬廣，尤其職業衛生技師、甲級技術士通過率低，在學期間要拿到更是難如登天，一旦通過在職場上就「『錢』途無量」。</w:t>
      </w:r>
    </w:p>
    <w:p w:rsidR="007750EC" w:rsidRDefault="007750EC" w:rsidP="007750EC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noProof/>
          <w:color w:val="666666"/>
          <w:spacing w:val="8"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2907665</wp:posOffset>
            </wp:positionH>
            <wp:positionV relativeFrom="paragraph">
              <wp:posOffset>403860</wp:posOffset>
            </wp:positionV>
            <wp:extent cx="3353435" cy="2514600"/>
            <wp:effectExtent l="0" t="0" r="0" b="0"/>
            <wp:wrapSquare wrapText="bothSides"/>
            <wp:docPr id="77" name="圖片 77" descr="在學斬獲雙甲級與技師證照 輔英科大郭彥廷成職安超強生力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在學斬獲雙甲級與技師證照 輔英科大郭彥廷成職安超強生力軍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343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666666"/>
          <w:spacing w:val="8"/>
          <w:sz w:val="27"/>
          <w:szCs w:val="27"/>
        </w:rPr>
        <w:br/>
        <w:t>環境與生命學院林清和院長指出，工安與衛生是國人最關心的話題，企業或工廠發生災害，不僅讓業者蒙受重大損失，也對附近居民構成威脅，因此，職業安全及衛生管理專才深獲企業重視，尤其甲級技術士考試難度高，需具備紮實專業知識和豐富實務經驗，依勞動部歷年數據，甲級技術士合格率僅約百分之十五，在學即取得甲級證照更是鳳毛麟角。</w:t>
      </w:r>
    </w:p>
    <w:p w:rsidR="007750EC" w:rsidRDefault="007750EC" w:rsidP="007750EC">
      <w:pPr>
        <w:spacing w:line="480" w:lineRule="atLeast"/>
        <w:rPr>
          <w:color w:val="666666"/>
          <w:spacing w:val="8"/>
          <w:sz w:val="27"/>
          <w:szCs w:val="27"/>
        </w:rPr>
      </w:pPr>
    </w:p>
    <w:p w:rsidR="007750EC" w:rsidRDefault="007750EC" w:rsidP="007750EC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bookmarkStart w:id="0" w:name="_GoBack"/>
      <w:r>
        <w:rPr>
          <w:noProof/>
          <w:color w:val="666666"/>
          <w:spacing w:val="8"/>
          <w:sz w:val="27"/>
          <w:szCs w:val="27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134620</wp:posOffset>
            </wp:positionV>
            <wp:extent cx="3190875" cy="2392680"/>
            <wp:effectExtent l="0" t="0" r="9525" b="7620"/>
            <wp:wrapSquare wrapText="bothSides"/>
            <wp:docPr id="76" name="圖片 76" descr="在學斬獲雙甲級與技師證照 輔英科大郭彥廷成職安超強生力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在學斬獲雙甲級與技師證照 輔英科大郭彥廷成職安超強生力軍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color w:val="666666"/>
          <w:spacing w:val="8"/>
          <w:sz w:val="27"/>
          <w:szCs w:val="27"/>
        </w:rPr>
        <w:t>▲</w:t>
      </w:r>
      <w:proofErr w:type="gramStart"/>
      <w:r>
        <w:rPr>
          <w:color w:val="666666"/>
          <w:spacing w:val="8"/>
          <w:sz w:val="27"/>
          <w:szCs w:val="27"/>
        </w:rPr>
        <w:t>職安系</w:t>
      </w:r>
      <w:proofErr w:type="gramEnd"/>
      <w:r>
        <w:rPr>
          <w:color w:val="666666"/>
          <w:spacing w:val="8"/>
          <w:sz w:val="27"/>
          <w:szCs w:val="27"/>
        </w:rPr>
        <w:t>郭彥廷與鄭立新主任合影。</w:t>
      </w:r>
    </w:p>
    <w:p w:rsidR="007750EC" w:rsidRDefault="007750EC" w:rsidP="007750EC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proofErr w:type="gramStart"/>
      <w:r>
        <w:rPr>
          <w:color w:val="666666"/>
          <w:spacing w:val="8"/>
          <w:sz w:val="27"/>
          <w:szCs w:val="27"/>
        </w:rPr>
        <w:t>職安系</w:t>
      </w:r>
      <w:proofErr w:type="gramEnd"/>
      <w:r>
        <w:rPr>
          <w:color w:val="666666"/>
          <w:spacing w:val="8"/>
          <w:sz w:val="27"/>
          <w:szCs w:val="27"/>
        </w:rPr>
        <w:t>鄭立新主任說，職業安全</w:t>
      </w:r>
      <w:proofErr w:type="gramStart"/>
      <w:r>
        <w:rPr>
          <w:color w:val="666666"/>
          <w:spacing w:val="8"/>
          <w:sz w:val="27"/>
          <w:szCs w:val="27"/>
        </w:rPr>
        <w:t>衛生系進</w:t>
      </w:r>
      <w:proofErr w:type="gramEnd"/>
      <w:r>
        <w:rPr>
          <w:color w:val="666666"/>
          <w:spacing w:val="8"/>
          <w:sz w:val="27"/>
          <w:szCs w:val="27"/>
        </w:rPr>
        <w:t>四技應屆畢業生郭彥廷，就讀林園高中與中油公司產學合作的「中油化工</w:t>
      </w:r>
      <w:proofErr w:type="gramStart"/>
      <w:r>
        <w:rPr>
          <w:color w:val="666666"/>
          <w:spacing w:val="8"/>
          <w:sz w:val="27"/>
          <w:szCs w:val="27"/>
        </w:rPr>
        <w:t>科學班</w:t>
      </w:r>
      <w:proofErr w:type="gramEnd"/>
      <w:r>
        <w:rPr>
          <w:color w:val="666666"/>
          <w:spacing w:val="8"/>
          <w:sz w:val="27"/>
          <w:szCs w:val="27"/>
        </w:rPr>
        <w:t>」，畢業後進入中油服務、服完兵役後，110年就讀輔英，在學期間先後考取職業安全衛生管理員、職業安全管理師、職業衛生技師、職業衛生管理師等證照，求學認真的態度以及優異表現足堪楷模。</w:t>
      </w:r>
    </w:p>
    <w:p w:rsidR="007750EC" w:rsidRDefault="007750EC" w:rsidP="007750EC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郭彥廷表示，他能通過那麼多的考驗，拿到多張證照，除了個人努力還要歸功多位「貴人」相助，包括石建璋老師的防火防爆、陳明仁老師的製程安全評估、鄭文熙老師的衛生管理實務、作業環境控制工程、凃耀珽老師的流體力學、鄒佩珊老師的自然災害預防與減損，許曉鋒老師的健康風險評估、柯茗騰老師的作業環境測定、鄭立新老師的工業通風、黃麗珍老師的實驗課、鄭夙雯老師的有機溶劑與特化危害預防、劉得成老師的法規課跟國際標準認證，都為他紮下深厚基礎。</w:t>
      </w:r>
    </w:p>
    <w:p w:rsidR="007750EC" w:rsidRDefault="007750EC" w:rsidP="007750EC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郭彥廷指出，在這群「貴人」助攻下，他的野心愈來愈大，把目標鎖定要在畢業前取得甲級證照，否則畢業後恐怕就沒有這股傻勁和動力，因此在大三報考「教育部自學專科學力鑑定」，取得專科學歷後，即全心專攻必須擁有專科學歷以上才能報考的甲級證照。</w:t>
      </w:r>
    </w:p>
    <w:p w:rsidR="007750EC" w:rsidRDefault="007750EC" w:rsidP="007750EC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「有志竟成、皇天不負苦心人！」郭彥廷首次報考職業安全管理甲級失利，但他毫不氣餒喪志，第二次即低空飛過，後來愈戰愈勇，成功在畢業前拿到雙甲級與技師圓夢。</w:t>
      </w:r>
    </w:p>
    <w:p w:rsidR="007750EC" w:rsidRDefault="007750EC" w:rsidP="007750EC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輔英科大114學年度四技獨立招生報名自8月7日至8月13日止、進四技單獨招生已開放報名至8月18日止，詳情請</w:t>
      </w:r>
      <w:proofErr w:type="gramStart"/>
      <w:r>
        <w:rPr>
          <w:color w:val="666666"/>
          <w:spacing w:val="8"/>
          <w:sz w:val="27"/>
          <w:szCs w:val="27"/>
        </w:rPr>
        <w:t>見官網</w:t>
      </w:r>
      <w:proofErr w:type="gramEnd"/>
      <w:r>
        <w:rPr>
          <w:color w:val="666666"/>
          <w:spacing w:val="8"/>
          <w:sz w:val="27"/>
          <w:szCs w:val="27"/>
        </w:rPr>
        <w:t>。（圖</w:t>
      </w:r>
      <w:proofErr w:type="gramStart"/>
      <w:r>
        <w:rPr>
          <w:color w:val="666666"/>
          <w:spacing w:val="8"/>
          <w:sz w:val="27"/>
          <w:szCs w:val="27"/>
        </w:rPr>
        <w:t>︰</w:t>
      </w:r>
      <w:proofErr w:type="gramEnd"/>
      <w:r>
        <w:rPr>
          <w:color w:val="666666"/>
          <w:spacing w:val="8"/>
          <w:sz w:val="27"/>
          <w:szCs w:val="27"/>
        </w:rPr>
        <w:t>輔英科大提供）</w:t>
      </w:r>
    </w:p>
    <w:p w:rsidR="007750EC" w:rsidRPr="007750EC" w:rsidRDefault="007750EC" w:rsidP="007750EC">
      <w:pPr>
        <w:rPr>
          <w:rFonts w:hint="eastAsia"/>
        </w:rPr>
      </w:pPr>
    </w:p>
    <w:sectPr w:rsidR="007750EC" w:rsidRPr="007750EC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77691"/>
    <w:multiLevelType w:val="multilevel"/>
    <w:tmpl w:val="C136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9E3AF1"/>
    <w:multiLevelType w:val="multilevel"/>
    <w:tmpl w:val="D5A4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ED0D22"/>
    <w:multiLevelType w:val="multilevel"/>
    <w:tmpl w:val="2A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C66B86"/>
    <w:multiLevelType w:val="multilevel"/>
    <w:tmpl w:val="A79A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7F1CF6"/>
    <w:multiLevelType w:val="multilevel"/>
    <w:tmpl w:val="904C3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7335F8E"/>
    <w:multiLevelType w:val="multilevel"/>
    <w:tmpl w:val="38AC9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35908"/>
    <w:rsid w:val="00052FDC"/>
    <w:rsid w:val="000A2B7B"/>
    <w:rsid w:val="003864D3"/>
    <w:rsid w:val="003B58B9"/>
    <w:rsid w:val="004D7095"/>
    <w:rsid w:val="005A196E"/>
    <w:rsid w:val="00615F02"/>
    <w:rsid w:val="0070192B"/>
    <w:rsid w:val="00770DFA"/>
    <w:rsid w:val="007750EC"/>
    <w:rsid w:val="00791FF2"/>
    <w:rsid w:val="0090667E"/>
    <w:rsid w:val="009178DA"/>
    <w:rsid w:val="00A43A8B"/>
    <w:rsid w:val="00C12F0F"/>
    <w:rsid w:val="00C63DEF"/>
    <w:rsid w:val="00CA0D3F"/>
    <w:rsid w:val="00D118D3"/>
    <w:rsid w:val="00D5011E"/>
    <w:rsid w:val="00D57F53"/>
    <w:rsid w:val="00E763CB"/>
    <w:rsid w:val="00EB45E1"/>
    <w:rsid w:val="00EB718E"/>
    <w:rsid w:val="00EC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718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5908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052FDC"/>
  </w:style>
  <w:style w:type="character" w:customStyle="1" w:styleId="elementor-post-infoterms-list">
    <w:name w:val="elementor-post-info__terms-list"/>
    <w:basedOn w:val="a0"/>
    <w:rsid w:val="00052FDC"/>
  </w:style>
  <w:style w:type="paragraph" w:styleId="a4">
    <w:name w:val="Plain Text"/>
    <w:basedOn w:val="a"/>
    <w:link w:val="a5"/>
    <w:uiPriority w:val="99"/>
    <w:semiHidden/>
    <w:unhideWhenUsed/>
    <w:rsid w:val="0038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5">
    <w:name w:val="純文字 字元"/>
    <w:basedOn w:val="a0"/>
    <w:link w:val="a4"/>
    <w:uiPriority w:val="99"/>
    <w:semiHidden/>
    <w:rsid w:val="003864D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A43A8B"/>
  </w:style>
  <w:style w:type="character" w:customStyle="1" w:styleId="meta-item">
    <w:name w:val="meta-item"/>
    <w:basedOn w:val="a0"/>
    <w:rsid w:val="00A43A8B"/>
  </w:style>
  <w:style w:type="character" w:customStyle="1" w:styleId="by">
    <w:name w:val="by"/>
    <w:basedOn w:val="a0"/>
    <w:rsid w:val="00A43A8B"/>
  </w:style>
  <w:style w:type="character" w:customStyle="1" w:styleId="delim">
    <w:name w:val="delim"/>
    <w:basedOn w:val="a0"/>
    <w:rsid w:val="00615F02"/>
  </w:style>
  <w:style w:type="character" w:customStyle="1" w:styleId="current">
    <w:name w:val="current"/>
    <w:basedOn w:val="a0"/>
    <w:rsid w:val="00615F02"/>
  </w:style>
  <w:style w:type="character" w:customStyle="1" w:styleId="a2alabel">
    <w:name w:val="a2a_label"/>
    <w:basedOn w:val="a0"/>
    <w:rsid w:val="00615F02"/>
  </w:style>
  <w:style w:type="paragraph" w:customStyle="1" w:styleId="pdate1">
    <w:name w:val="pdate1"/>
    <w:basedOn w:val="a"/>
    <w:rsid w:val="00C12F0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EB718E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label">
    <w:name w:val="label"/>
    <w:basedOn w:val="a0"/>
    <w:rsid w:val="00EB718E"/>
  </w:style>
  <w:style w:type="character" w:customStyle="1" w:styleId="text-smg-typography-headline-5-r">
    <w:name w:val="text-smg-typography-headline-5-r"/>
    <w:basedOn w:val="a0"/>
    <w:rsid w:val="00EB718E"/>
  </w:style>
  <w:style w:type="character" w:customStyle="1" w:styleId="label--not-pressed">
    <w:name w:val="label--not-pressed"/>
    <w:basedOn w:val="a0"/>
    <w:rsid w:val="00EB718E"/>
  </w:style>
  <w:style w:type="character" w:customStyle="1" w:styleId="plyrtooltip">
    <w:name w:val="plyr__tooltip"/>
    <w:basedOn w:val="a0"/>
    <w:rsid w:val="00EB718E"/>
  </w:style>
  <w:style w:type="character" w:customStyle="1" w:styleId="plyrsr-only">
    <w:name w:val="plyr__sr-only"/>
    <w:basedOn w:val="a0"/>
    <w:rsid w:val="00EB718E"/>
  </w:style>
  <w:style w:type="character" w:customStyle="1" w:styleId="text-smg-red-primary">
    <w:name w:val="text-smg-red-primary"/>
    <w:basedOn w:val="a0"/>
    <w:rsid w:val="00EB718E"/>
  </w:style>
  <w:style w:type="character" w:customStyle="1" w:styleId="mx-2">
    <w:name w:val="mx-2"/>
    <w:basedOn w:val="a0"/>
    <w:rsid w:val="00EB718E"/>
  </w:style>
  <w:style w:type="character" w:customStyle="1" w:styleId="cat-links">
    <w:name w:val="cat-links"/>
    <w:basedOn w:val="a0"/>
    <w:rsid w:val="00C63DEF"/>
  </w:style>
  <w:style w:type="character" w:customStyle="1" w:styleId="posted-on">
    <w:name w:val="posted-on"/>
    <w:basedOn w:val="a0"/>
    <w:rsid w:val="00C63DEF"/>
  </w:style>
  <w:style w:type="character" w:customStyle="1" w:styleId="author">
    <w:name w:val="author"/>
    <w:basedOn w:val="a0"/>
    <w:rsid w:val="00C63DEF"/>
  </w:style>
  <w:style w:type="character" w:customStyle="1" w:styleId="tag-links">
    <w:name w:val="tag-links"/>
    <w:basedOn w:val="a0"/>
    <w:rsid w:val="00C63DEF"/>
  </w:style>
  <w:style w:type="character" w:customStyle="1" w:styleId="40">
    <w:name w:val="標題 4 字元"/>
    <w:basedOn w:val="a0"/>
    <w:link w:val="4"/>
    <w:uiPriority w:val="9"/>
    <w:semiHidden/>
    <w:rsid w:val="00035908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35908"/>
  </w:style>
  <w:style w:type="character" w:customStyle="1" w:styleId="newsup-tags">
    <w:name w:val="newsup-tags"/>
    <w:basedOn w:val="a0"/>
    <w:rsid w:val="00035908"/>
  </w:style>
  <w:style w:type="character" w:customStyle="1" w:styleId="item-metadata">
    <w:name w:val="item-metadata"/>
    <w:basedOn w:val="a0"/>
    <w:rsid w:val="00770DFA"/>
  </w:style>
  <w:style w:type="character" w:customStyle="1" w:styleId="bs-author">
    <w:name w:val="bs-author"/>
    <w:basedOn w:val="a0"/>
    <w:rsid w:val="003B58B9"/>
  </w:style>
  <w:style w:type="character" w:customStyle="1" w:styleId="bs-blog-date">
    <w:name w:val="bs-blog-date"/>
    <w:basedOn w:val="a0"/>
    <w:rsid w:val="003B58B9"/>
  </w:style>
  <w:style w:type="character" w:customStyle="1" w:styleId="count">
    <w:name w:val="count"/>
    <w:basedOn w:val="a0"/>
    <w:rsid w:val="0070192B"/>
  </w:style>
  <w:style w:type="character" w:customStyle="1" w:styleId="ak-post-featured-credit">
    <w:name w:val="ak-post-featured-credit"/>
    <w:basedOn w:val="a0"/>
    <w:rsid w:val="0070192B"/>
  </w:style>
  <w:style w:type="character" w:customStyle="1" w:styleId="col">
    <w:name w:val="col"/>
    <w:basedOn w:val="a0"/>
    <w:rsid w:val="00CA0D3F"/>
  </w:style>
  <w:style w:type="paragraph" w:customStyle="1" w:styleId="text-base">
    <w:name w:val="text-base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791FF2"/>
  </w:style>
  <w:style w:type="character" w:customStyle="1" w:styleId="time">
    <w:name w:val="time"/>
    <w:basedOn w:val="a0"/>
    <w:rsid w:val="00E763CB"/>
  </w:style>
  <w:style w:type="character" w:customStyle="1" w:styleId="text-px14">
    <w:name w:val="text-px14"/>
    <w:basedOn w:val="a0"/>
    <w:rsid w:val="00EC57CE"/>
  </w:style>
  <w:style w:type="paragraph" w:customStyle="1" w:styleId="mb-module-gap">
    <w:name w:val="mb-module-gap"/>
    <w:basedOn w:val="a"/>
    <w:rsid w:val="00EC57C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47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433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888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269854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3148055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2734865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0866677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294694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1957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398926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  <w:div w:id="19046354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288022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7497913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739112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73922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1939361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15400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32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9908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13347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8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604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679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791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03327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655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79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092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5823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53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595884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308495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4335646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602192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213495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568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33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263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9966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8433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9185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9924138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47919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7778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6439680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75435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024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1576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0555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28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3200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0806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8089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2859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209971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70416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786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2055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09229">
              <w:marLeft w:val="-60"/>
              <w:marRight w:val="-6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7437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2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3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0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973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4112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460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18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9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4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64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985821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3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534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37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1507892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4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7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28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1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7262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701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7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07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56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784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3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768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50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68658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95274088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187645834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18089923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5723540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235962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2023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6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4593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05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7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190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97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45945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797364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37593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57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70154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124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7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8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0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080805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4170162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78053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827398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0330022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20226933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200884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183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2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638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947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537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0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87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632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20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62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5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3088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35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82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037835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995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9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45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34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68117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728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9380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100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1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2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474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0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4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127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473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7781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061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9850904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09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85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42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03512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8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462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5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76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47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96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6457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39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0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5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7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14579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4736271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1634683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4885985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724757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663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4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9351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7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9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58087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6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28759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ws.pchome.com.tw/media/newstaiwandig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2025-12-12T05:19:00Z</dcterms:created>
  <dcterms:modified xsi:type="dcterms:W3CDTF">2025-12-12T05:19:00Z</dcterms:modified>
</cp:coreProperties>
</file>